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C8C6" w14:textId="046871E5" w:rsidR="00AE2F13" w:rsidRDefault="00A60A24" w:rsidP="00C258FE">
      <w:pPr>
        <w:spacing w:after="120" w:line="260" w:lineRule="atLeast"/>
        <w:rPr>
          <w:rFonts w:ascii="Verdana" w:hAnsi="Verdana"/>
          <w:b/>
          <w:szCs w:val="22"/>
          <w:lang w:eastAsia="en-US"/>
        </w:rPr>
      </w:pPr>
      <w:r>
        <w:rPr>
          <w:rFonts w:ascii="Verdana" w:hAnsi="Verdana"/>
          <w:b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6175D" wp14:editId="2DB860EB">
                <wp:simplePos x="0" y="0"/>
                <wp:positionH relativeFrom="column">
                  <wp:posOffset>4625340</wp:posOffset>
                </wp:positionH>
                <wp:positionV relativeFrom="paragraph">
                  <wp:posOffset>-685800</wp:posOffset>
                </wp:positionV>
                <wp:extent cx="1569720" cy="784860"/>
                <wp:effectExtent l="0" t="0" r="0" b="0"/>
                <wp:wrapNone/>
                <wp:docPr id="14396115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CC9D2" w14:textId="77777777" w:rsidR="00A60A24" w:rsidRDefault="00A60A24" w:rsidP="00A60A24">
                            <w:pPr>
                              <w:shd w:val="clear" w:color="auto" w:fill="E7E6E6" w:themeFill="background2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</w:rPr>
                              <w:t>Ref:</w:t>
                            </w:r>
                          </w:p>
                          <w:p w14:paraId="7F473D33" w14:textId="77777777" w:rsidR="00A60A24" w:rsidRDefault="00A60A24" w:rsidP="00A60A24">
                            <w:pPr>
                              <w:shd w:val="clear" w:color="auto" w:fill="E7E6E6" w:themeFill="background2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B03CB68" w14:textId="77777777" w:rsidR="00A60A24" w:rsidRDefault="00A60A24" w:rsidP="00A60A24">
                            <w:pPr>
                              <w:shd w:val="clear" w:color="auto" w:fill="E7E6E6" w:themeFill="background2"/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3CE47859" w14:textId="0B9F349E" w:rsidR="00A60A24" w:rsidRPr="00A60A24" w:rsidRDefault="00A60A24" w:rsidP="00A60A24">
                            <w:pPr>
                              <w:shd w:val="clear" w:color="auto" w:fill="E7E6E6" w:themeFill="background2"/>
                            </w:pPr>
                            <w:r w:rsidRPr="00A60A24">
                              <w:rPr>
                                <w:rFonts w:ascii="Verdana" w:hAnsi="Verdana" w:cs="Arial"/>
                                <w:sz w:val="20"/>
                              </w:rPr>
                              <w:t>(For official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617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2pt;margin-top:-54pt;width:123.6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" fillcolor="white [3201]" stroked="f" strokeweight=".5pt">
                <v:textbox>
                  <w:txbxContent>
                    <w:p w14:paraId="062CC9D2" w14:textId="77777777" w:rsidR="00A60A24" w:rsidRDefault="00A60A24" w:rsidP="00A60A24">
                      <w:pPr>
                        <w:shd w:val="clear" w:color="auto" w:fill="E7E6E6" w:themeFill="background2"/>
                        <w:rPr>
                          <w:rFonts w:ascii="Verdana" w:hAnsi="Verdana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20"/>
                        </w:rPr>
                        <w:t>Ref:</w:t>
                      </w:r>
                    </w:p>
                    <w:p w14:paraId="7F473D33" w14:textId="77777777" w:rsidR="00A60A24" w:rsidRDefault="00A60A24" w:rsidP="00A60A24">
                      <w:pPr>
                        <w:shd w:val="clear" w:color="auto" w:fill="E7E6E6" w:themeFill="background2"/>
                        <w:rPr>
                          <w:rFonts w:ascii="Verdana" w:hAnsi="Verdana" w:cs="Arial"/>
                          <w:b/>
                          <w:bCs/>
                          <w:sz w:val="20"/>
                        </w:rPr>
                      </w:pPr>
                    </w:p>
                    <w:p w14:paraId="6B03CB68" w14:textId="77777777" w:rsidR="00A60A24" w:rsidRDefault="00A60A24" w:rsidP="00A60A24">
                      <w:pPr>
                        <w:shd w:val="clear" w:color="auto" w:fill="E7E6E6" w:themeFill="background2"/>
                        <w:rPr>
                          <w:rFonts w:ascii="Verdana" w:hAnsi="Verdana" w:cs="Arial"/>
                          <w:b/>
                          <w:bCs/>
                          <w:sz w:val="20"/>
                        </w:rPr>
                      </w:pPr>
                    </w:p>
                    <w:p w14:paraId="3CE47859" w14:textId="0B9F349E" w:rsidR="00A60A24" w:rsidRPr="00A60A24" w:rsidRDefault="00A60A24" w:rsidP="00A60A24">
                      <w:pPr>
                        <w:shd w:val="clear" w:color="auto" w:fill="E7E6E6" w:themeFill="background2"/>
                      </w:pPr>
                      <w:r w:rsidRPr="00A60A24">
                        <w:rPr>
                          <w:rFonts w:ascii="Verdana" w:hAnsi="Verdana" w:cs="Arial"/>
                          <w:sz w:val="20"/>
                        </w:rPr>
                        <w:t>(For official use only)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48" w:type="dxa"/>
        <w:tblInd w:w="-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2137"/>
        <w:gridCol w:w="898"/>
        <w:gridCol w:w="945"/>
        <w:gridCol w:w="456"/>
        <w:gridCol w:w="284"/>
        <w:gridCol w:w="2212"/>
      </w:tblGrid>
      <w:tr w:rsidR="00C258FE" w14:paraId="074366B5" w14:textId="77777777" w:rsidTr="00A60A24">
        <w:trPr>
          <w:cantSplit/>
          <w:trHeight w:val="972"/>
        </w:trPr>
        <w:tc>
          <w:tcPr>
            <w:tcW w:w="944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8F1DB" w14:textId="2AE043A7" w:rsidR="00C258FE" w:rsidRDefault="00C258FE" w:rsidP="00644675">
            <w:pPr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inline distT="0" distB="0" distL="0" distR="0" wp14:anchorId="78901F3A" wp14:editId="2269AE1E">
                  <wp:extent cx="5731510" cy="636905"/>
                  <wp:effectExtent l="0" t="0" r="2540" b="0"/>
                  <wp:docPr id="7191734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173428" name="Picture 71917342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A24" w14:paraId="3B322576" w14:textId="77777777" w:rsidTr="00A60A24">
        <w:trPr>
          <w:cantSplit/>
          <w:trHeight w:val="1272"/>
        </w:trPr>
        <w:tc>
          <w:tcPr>
            <w:tcW w:w="944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D356" w14:textId="77777777" w:rsidR="00A60A24" w:rsidRPr="00E30B21" w:rsidRDefault="00A60A24" w:rsidP="00C258FE">
            <w:pPr>
              <w:rPr>
                <w:rFonts w:ascii="Verdana" w:hAnsi="Verdana" w:cs="Arial"/>
                <w:b/>
                <w:bCs/>
              </w:rPr>
            </w:pPr>
          </w:p>
          <w:p w14:paraId="0FCA7252" w14:textId="6B5C7A83" w:rsidR="00A60A24" w:rsidRPr="00A60A24" w:rsidRDefault="00A60A24" w:rsidP="00A60A24">
            <w:pPr>
              <w:ind w:left="-3" w:firstLine="3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A60A24">
              <w:rPr>
                <w:rFonts w:ascii="Verdana" w:hAnsi="Verdana" w:cs="Arial"/>
                <w:b/>
                <w:bCs/>
                <w:sz w:val="28"/>
                <w:szCs w:val="28"/>
              </w:rPr>
              <w:t>Bootle Area Action Plan - Publication Draft</w:t>
            </w:r>
          </w:p>
          <w:p w14:paraId="1B703872" w14:textId="0B370722" w:rsidR="00A60A24" w:rsidRPr="00A60A24" w:rsidRDefault="00F02DE4" w:rsidP="00A60A24">
            <w:pPr>
              <w:ind w:left="-3" w:firstLine="3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Representations (</w:t>
            </w:r>
            <w:r w:rsidR="00A60A24" w:rsidRPr="00A60A24">
              <w:rPr>
                <w:rFonts w:ascii="Verdana" w:hAnsi="Verdana" w:cs="Arial"/>
                <w:b/>
                <w:bCs/>
                <w:sz w:val="28"/>
                <w:szCs w:val="28"/>
              </w:rPr>
              <w:t>Comments</w:t>
            </w: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)</w:t>
            </w:r>
            <w:r w:rsidR="00A60A24" w:rsidRPr="00A60A2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Form</w:t>
            </w:r>
          </w:p>
        </w:tc>
      </w:tr>
      <w:tr w:rsidR="00AE2F13" w14:paraId="0AD1395A" w14:textId="77777777" w:rsidTr="00A60A24">
        <w:trPr>
          <w:cantSplit/>
          <w:trHeight w:val="157"/>
        </w:trPr>
        <w:tc>
          <w:tcPr>
            <w:tcW w:w="944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3685B" w14:textId="192BDF5B" w:rsidR="00AE2F13" w:rsidRPr="00E30B21" w:rsidRDefault="00AE2F13" w:rsidP="00F3108A">
            <w:pPr>
              <w:rPr>
                <w:rFonts w:ascii="Verdana" w:hAnsi="Verdana" w:cs="Arial"/>
                <w:b/>
                <w:bCs/>
              </w:rPr>
            </w:pPr>
            <w:r w:rsidRPr="00E30B21">
              <w:rPr>
                <w:rFonts w:ascii="Verdana" w:hAnsi="Verdana" w:cs="Arial"/>
                <w:b/>
                <w:bCs/>
              </w:rPr>
              <w:t xml:space="preserve">Please return to </w:t>
            </w:r>
            <w:r w:rsidR="00DF409A" w:rsidRPr="00E30B21">
              <w:rPr>
                <w:rFonts w:ascii="Verdana" w:hAnsi="Verdana" w:cs="Arial"/>
                <w:b/>
                <w:bCs/>
              </w:rPr>
              <w:t xml:space="preserve">Sefton Council, Planning Department, Magdalen House, Trinity Road, Bootle L20 3NJ or </w:t>
            </w:r>
            <w:hyperlink r:id="rId5" w:history="1">
              <w:r w:rsidR="00DF409A" w:rsidRPr="00E30B21">
                <w:rPr>
                  <w:rStyle w:val="Hyperlink"/>
                  <w:rFonts w:ascii="Verdana" w:hAnsi="Verdana" w:cs="Arial"/>
                  <w:b/>
                  <w:bCs/>
                </w:rPr>
                <w:t>BootleAAP@sefton.gov.uk</w:t>
              </w:r>
            </w:hyperlink>
            <w:r w:rsidR="00DF409A" w:rsidRPr="00E30B21">
              <w:rPr>
                <w:rFonts w:ascii="Verdana" w:hAnsi="Verdana" w:cs="Arial"/>
                <w:b/>
                <w:bCs/>
              </w:rPr>
              <w:t xml:space="preserve"> by </w:t>
            </w:r>
            <w:r w:rsidR="00784AFA" w:rsidRPr="00784AFA">
              <w:rPr>
                <w:rFonts w:ascii="Verdana" w:hAnsi="Verdana" w:cs="Arial"/>
                <w:b/>
                <w:bCs/>
              </w:rPr>
              <w:t>Monday 11</w:t>
            </w:r>
            <w:r w:rsidR="00784AFA" w:rsidRPr="00784AFA">
              <w:rPr>
                <w:rFonts w:ascii="Verdana" w:hAnsi="Verdana" w:cs="Arial"/>
                <w:b/>
                <w:bCs/>
                <w:vertAlign w:val="superscript"/>
              </w:rPr>
              <w:t>th</w:t>
            </w:r>
            <w:r w:rsidR="00784AFA" w:rsidRPr="00784AFA">
              <w:rPr>
                <w:rFonts w:ascii="Verdana" w:hAnsi="Verdana" w:cs="Arial"/>
                <w:b/>
                <w:bCs/>
              </w:rPr>
              <w:t xml:space="preserve"> </w:t>
            </w:r>
            <w:r w:rsidR="00F66351">
              <w:rPr>
                <w:rFonts w:ascii="Verdana" w:hAnsi="Verdana" w:cs="Arial"/>
                <w:b/>
                <w:bCs/>
              </w:rPr>
              <w:t>November 2024.</w:t>
            </w:r>
          </w:p>
          <w:p w14:paraId="2DB7E6FF" w14:textId="77777777" w:rsidR="00AE2F13" w:rsidRDefault="00AE2F13" w:rsidP="00644675">
            <w:pPr>
              <w:ind w:left="-3" w:firstLine="3"/>
              <w:rPr>
                <w:rFonts w:ascii="Verdana" w:hAnsi="Verdana"/>
                <w:i/>
                <w:color w:val="1F497D"/>
              </w:rPr>
            </w:pPr>
          </w:p>
          <w:p w14:paraId="11D74726" w14:textId="5282E32C" w:rsidR="006F7E2D" w:rsidRPr="006F7E2D" w:rsidRDefault="006F7E2D" w:rsidP="00644675">
            <w:pPr>
              <w:ind w:left="-3" w:firstLine="3"/>
              <w:rPr>
                <w:rFonts w:ascii="Verdana" w:hAnsi="Verdana"/>
              </w:rPr>
            </w:pPr>
            <w:r w:rsidRPr="006F7E2D">
              <w:rPr>
                <w:rFonts w:ascii="Verdana" w:hAnsi="Verdana"/>
                <w:color w:val="333333"/>
                <w:shd w:val="clear" w:color="auto" w:fill="FFFFFF"/>
              </w:rPr>
              <w:t xml:space="preserve">Your personal data will only be used as part of the Council’s statutory planning duties. Comments </w:t>
            </w:r>
            <w:r w:rsidR="004008DA">
              <w:rPr>
                <w:rFonts w:ascii="Verdana" w:hAnsi="Verdana"/>
                <w:color w:val="333333"/>
                <w:shd w:val="clear" w:color="auto" w:fill="FFFFFF"/>
              </w:rPr>
              <w:t>will</w:t>
            </w:r>
            <w:r w:rsidRPr="006F7E2D">
              <w:rPr>
                <w:rFonts w:ascii="Verdana" w:hAnsi="Verdana"/>
                <w:color w:val="333333"/>
                <w:shd w:val="clear" w:color="auto" w:fill="FFFFFF"/>
              </w:rPr>
              <w:t xml:space="preserve"> be published and made available for others to see and copy</w:t>
            </w:r>
            <w:r w:rsidR="004008DA">
              <w:rPr>
                <w:rFonts w:ascii="Verdana" w:hAnsi="Verdana"/>
                <w:color w:val="333333"/>
                <w:shd w:val="clear" w:color="auto" w:fill="FFFFFF"/>
              </w:rPr>
              <w:t>. We will publish your name</w:t>
            </w:r>
            <w:r w:rsidR="00C767D6">
              <w:rPr>
                <w:rFonts w:ascii="Verdana" w:hAnsi="Verdana"/>
                <w:color w:val="333333"/>
                <w:shd w:val="clear" w:color="auto" w:fill="FFFFFF"/>
              </w:rPr>
              <w:t xml:space="preserve"> with your comment,</w:t>
            </w:r>
            <w:r w:rsidRPr="006F7E2D">
              <w:rPr>
                <w:rFonts w:ascii="Verdana" w:hAnsi="Verdana"/>
                <w:color w:val="333333"/>
                <w:shd w:val="clear" w:color="auto" w:fill="FFFFFF"/>
              </w:rPr>
              <w:t xml:space="preserve"> although we will not publish your contact details. For more information on how we deal with personal data please see </w:t>
            </w:r>
            <w:hyperlink r:id="rId6" w:tgtFrame="_blank" w:history="1">
              <w:r w:rsidRPr="006F7E2D">
                <w:rPr>
                  <w:rStyle w:val="Hyperlink"/>
                  <w:rFonts w:ascii="Verdana" w:hAnsi="Verdana"/>
                  <w:color w:val="0E7CB5"/>
                  <w:shd w:val="clear" w:color="auto" w:fill="FFFFFF"/>
                </w:rPr>
                <w:t>www.sefton.gov.uk/PlanningGDPR</w:t>
              </w:r>
            </w:hyperlink>
          </w:p>
        </w:tc>
      </w:tr>
      <w:tr w:rsidR="00AE2F13" w14:paraId="53B211F7" w14:textId="77777777" w:rsidTr="00A60A24">
        <w:trPr>
          <w:cantSplit/>
          <w:trHeight w:val="157"/>
        </w:trPr>
        <w:tc>
          <w:tcPr>
            <w:tcW w:w="944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91DC2F" w14:textId="77777777" w:rsidR="00AE2F13" w:rsidRPr="00E30B21" w:rsidRDefault="00AE2F13" w:rsidP="00644675">
            <w:pPr>
              <w:ind w:left="-3" w:firstLine="3"/>
              <w:rPr>
                <w:rFonts w:ascii="Verdana" w:hAnsi="Verdana" w:cs="Arial"/>
              </w:rPr>
            </w:pPr>
          </w:p>
          <w:p w14:paraId="51B8AA2D" w14:textId="1DBA25CD" w:rsidR="00AE2F13" w:rsidRPr="00E30B21" w:rsidRDefault="00AE2F13" w:rsidP="00644675">
            <w:pPr>
              <w:ind w:left="-3" w:firstLine="3"/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>This form has two parts</w:t>
            </w:r>
            <w:r w:rsidR="00F3108A" w:rsidRPr="00E30B21">
              <w:rPr>
                <w:rFonts w:ascii="Verdana" w:hAnsi="Verdana" w:cs="Arial"/>
              </w:rPr>
              <w:t>:</w:t>
            </w:r>
          </w:p>
          <w:p w14:paraId="3465558B" w14:textId="0948F90D" w:rsidR="00AE2F13" w:rsidRPr="00E30B21" w:rsidRDefault="00AE2F13" w:rsidP="00644675">
            <w:pPr>
              <w:ind w:left="-3" w:firstLine="3"/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>Part A – Personal Details: need only be completed once.</w:t>
            </w:r>
          </w:p>
          <w:p w14:paraId="2E8F7D21" w14:textId="7D3FE8E1" w:rsidR="00AE2F13" w:rsidRPr="00E30B21" w:rsidRDefault="00AE2F13" w:rsidP="00644675">
            <w:pPr>
              <w:ind w:left="-3" w:firstLine="3"/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 xml:space="preserve">Part B – Your </w:t>
            </w:r>
            <w:r w:rsidR="00CC35B4" w:rsidRPr="00E30B21">
              <w:rPr>
                <w:rFonts w:ascii="Verdana" w:hAnsi="Verdana" w:cs="Arial"/>
              </w:rPr>
              <w:t>comment</w:t>
            </w:r>
            <w:r w:rsidRPr="00E30B21">
              <w:rPr>
                <w:rFonts w:ascii="Verdana" w:hAnsi="Verdana" w:cs="Arial"/>
              </w:rPr>
              <w:t xml:space="preserve">(s). </w:t>
            </w:r>
            <w:r w:rsidR="00CC35B4" w:rsidRPr="00E30B21">
              <w:rPr>
                <w:rFonts w:ascii="Verdana" w:hAnsi="Verdana" w:cs="Arial"/>
              </w:rPr>
              <w:t>You may wish to use</w:t>
            </w:r>
            <w:r w:rsidRPr="00E30B21">
              <w:rPr>
                <w:rFonts w:ascii="Verdana" w:hAnsi="Verdana" w:cs="Arial"/>
              </w:rPr>
              <w:t xml:space="preserve"> a separate sheet for each </w:t>
            </w:r>
            <w:r w:rsidR="00CC35B4" w:rsidRPr="00E30B21">
              <w:rPr>
                <w:rFonts w:ascii="Verdana" w:hAnsi="Verdana" w:cs="Arial"/>
              </w:rPr>
              <w:t>comment</w:t>
            </w:r>
            <w:r w:rsidRPr="00E30B21">
              <w:rPr>
                <w:rFonts w:ascii="Verdana" w:hAnsi="Verdana" w:cs="Arial"/>
              </w:rPr>
              <w:t xml:space="preserve"> you wish to make.</w:t>
            </w:r>
          </w:p>
          <w:p w14:paraId="51C02757" w14:textId="77777777" w:rsidR="00AE2F13" w:rsidRPr="00E30B21" w:rsidRDefault="00AE2F13" w:rsidP="00644675">
            <w:pPr>
              <w:ind w:left="-3" w:firstLine="3"/>
              <w:rPr>
                <w:rFonts w:ascii="Verdana" w:hAnsi="Verdana" w:cs="Arial"/>
              </w:rPr>
            </w:pPr>
          </w:p>
        </w:tc>
      </w:tr>
      <w:tr w:rsidR="00AE2F13" w14:paraId="6EE94D5B" w14:textId="77777777" w:rsidTr="00A60A24">
        <w:trPr>
          <w:cantSplit/>
          <w:trHeight w:val="157"/>
        </w:trPr>
        <w:tc>
          <w:tcPr>
            <w:tcW w:w="9448" w:type="dxa"/>
            <w:gridSpan w:val="7"/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8F415" w14:textId="77777777" w:rsidR="000C167C" w:rsidRPr="000C167C" w:rsidRDefault="000C167C" w:rsidP="00644675">
            <w:pPr>
              <w:pStyle w:val="BodyText"/>
              <w:rPr>
                <w:b/>
                <w:kern w:val="3"/>
                <w:sz w:val="20"/>
              </w:rPr>
            </w:pPr>
            <w:bookmarkStart w:id="0" w:name="_Toc364432883"/>
          </w:p>
          <w:p w14:paraId="71681701" w14:textId="7255EBEE" w:rsidR="00AE2F13" w:rsidRDefault="00AE2F13" w:rsidP="00644675">
            <w:pPr>
              <w:pStyle w:val="BodyText"/>
              <w:rPr>
                <w:b/>
                <w:kern w:val="3"/>
                <w:sz w:val="32"/>
                <w:szCs w:val="32"/>
              </w:rPr>
            </w:pPr>
            <w:r>
              <w:rPr>
                <w:b/>
                <w:kern w:val="3"/>
                <w:sz w:val="32"/>
                <w:szCs w:val="32"/>
              </w:rPr>
              <w:t>Part A</w:t>
            </w:r>
            <w:bookmarkEnd w:id="0"/>
            <w:r w:rsidR="00FA0650">
              <w:rPr>
                <w:b/>
                <w:kern w:val="3"/>
                <w:sz w:val="32"/>
                <w:szCs w:val="32"/>
              </w:rPr>
              <w:t xml:space="preserve"> - </w:t>
            </w:r>
            <w:r w:rsidR="00FA0650" w:rsidRPr="00FA0650">
              <w:rPr>
                <w:b/>
                <w:kern w:val="3"/>
                <w:sz w:val="32"/>
                <w:szCs w:val="32"/>
              </w:rPr>
              <w:t>Personal Details</w:t>
            </w:r>
          </w:p>
          <w:p w14:paraId="41477F3E" w14:textId="77777777" w:rsidR="00AE2F13" w:rsidRDefault="00AE2F13" w:rsidP="00DF409A">
            <w:pPr>
              <w:rPr>
                <w:rFonts w:ascii="Verdana" w:hAnsi="Verdana" w:cs="Arial"/>
                <w:sz w:val="20"/>
              </w:rPr>
            </w:pPr>
          </w:p>
        </w:tc>
      </w:tr>
      <w:tr w:rsidR="00DF409A" w14:paraId="2BC9BE41" w14:textId="77777777" w:rsidTr="00A60A24">
        <w:trPr>
          <w:cantSplit/>
          <w:trHeight w:val="222"/>
        </w:trPr>
        <w:tc>
          <w:tcPr>
            <w:tcW w:w="25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9821D" w14:textId="36E78890" w:rsidR="00AE2F13" w:rsidRDefault="00AE2F13" w:rsidP="00644675">
            <w:pPr>
              <w:ind w:left="-3" w:firstLine="3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213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1554C" w14:textId="77777777" w:rsidR="00AE2F13" w:rsidRDefault="00AE2F13" w:rsidP="00644675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89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21860" w14:textId="77777777" w:rsidR="00AE2F13" w:rsidRDefault="00AE2F13" w:rsidP="00644675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E1DED" w14:textId="77777777" w:rsidR="00AE2F13" w:rsidRDefault="00AE2F13" w:rsidP="00644675">
            <w:pPr>
              <w:ind w:left="-3" w:firstLine="3"/>
              <w:rPr>
                <w:rFonts w:ascii="Verdana" w:hAnsi="Verdana" w:cs="Arial"/>
                <w:sz w:val="20"/>
              </w:rPr>
            </w:pPr>
          </w:p>
        </w:tc>
        <w:tc>
          <w:tcPr>
            <w:tcW w:w="45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7EDB1A" w14:textId="77777777" w:rsidR="00AE2F13" w:rsidRDefault="00AE2F13" w:rsidP="00644675">
            <w:pPr>
              <w:ind w:left="-3" w:firstLine="3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A82B4B" w14:textId="77777777" w:rsidR="00AE2F13" w:rsidRDefault="00AE2F13" w:rsidP="00644675">
            <w:pPr>
              <w:ind w:left="-3" w:firstLine="3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221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91B495" w14:textId="14261C17" w:rsidR="00AE2F13" w:rsidRDefault="00AE2F13" w:rsidP="00644675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14:paraId="1D5F6FF6" w14:textId="77777777" w:rsidR="000C167C" w:rsidRDefault="000C167C" w:rsidP="00AE2F13">
      <w:pPr>
        <w:rPr>
          <w:rFonts w:ascii="Verdana" w:hAnsi="Verdana"/>
        </w:rPr>
      </w:pPr>
    </w:p>
    <w:p w14:paraId="7BFDE9FD" w14:textId="3F72421F" w:rsidR="00AE2F13" w:rsidRDefault="000C167C" w:rsidP="00AE2F13">
      <w:pPr>
        <w:rPr>
          <w:rFonts w:ascii="Verdana" w:hAnsi="Verdana"/>
        </w:rPr>
      </w:pPr>
      <w:r>
        <w:rPr>
          <w:rFonts w:ascii="Verdana" w:hAnsi="Verdana"/>
        </w:rPr>
        <w:t xml:space="preserve">Title: _____  </w:t>
      </w:r>
      <w:r w:rsidR="00FA0650">
        <w:rPr>
          <w:rFonts w:ascii="Verdana" w:hAnsi="Verdana"/>
        </w:rPr>
        <w:t>Name:</w:t>
      </w:r>
      <w:r>
        <w:rPr>
          <w:rFonts w:ascii="Verdana" w:hAnsi="Verdana"/>
        </w:rPr>
        <w:t xml:space="preserve"> ________________________________________</w:t>
      </w:r>
    </w:p>
    <w:p w14:paraId="22BE611B" w14:textId="77777777" w:rsidR="00FA0650" w:rsidRDefault="00FA0650" w:rsidP="00AE2F13">
      <w:pPr>
        <w:rPr>
          <w:rFonts w:ascii="Verdana" w:hAnsi="Verdana"/>
        </w:rPr>
      </w:pPr>
    </w:p>
    <w:p w14:paraId="472DB0E9" w14:textId="5E23A440" w:rsidR="00FA0650" w:rsidRDefault="00FA0650" w:rsidP="00AE2F13">
      <w:pPr>
        <w:rPr>
          <w:rFonts w:ascii="Verdana" w:hAnsi="Verdana"/>
        </w:rPr>
      </w:pPr>
      <w:r>
        <w:rPr>
          <w:rFonts w:ascii="Verdana" w:hAnsi="Verdana"/>
        </w:rPr>
        <w:t>Organisation (if relevant):</w:t>
      </w:r>
      <w:r w:rsidR="000C167C">
        <w:rPr>
          <w:rFonts w:ascii="Verdana" w:hAnsi="Verdana"/>
        </w:rPr>
        <w:t xml:space="preserve"> ___________________________________</w:t>
      </w:r>
    </w:p>
    <w:p w14:paraId="35F14ABD" w14:textId="77777777" w:rsidR="00FA0650" w:rsidRDefault="00FA0650" w:rsidP="00AE2F13">
      <w:pPr>
        <w:rPr>
          <w:rFonts w:ascii="Verdana" w:hAnsi="Verdana"/>
        </w:rPr>
      </w:pPr>
    </w:p>
    <w:p w14:paraId="4861C54E" w14:textId="078E52D1" w:rsidR="00FA0650" w:rsidRDefault="00FA0650" w:rsidP="00AE2F13">
      <w:pPr>
        <w:rPr>
          <w:rFonts w:ascii="Verdana" w:hAnsi="Verdana"/>
        </w:rPr>
      </w:pPr>
      <w:r>
        <w:rPr>
          <w:rFonts w:ascii="Verdana" w:hAnsi="Verdana"/>
        </w:rPr>
        <w:t>On behalf of (if relevant):</w:t>
      </w:r>
      <w:r w:rsidR="000C167C">
        <w:rPr>
          <w:rFonts w:ascii="Verdana" w:hAnsi="Verdana"/>
        </w:rPr>
        <w:t xml:space="preserve"> ___________________________________</w:t>
      </w:r>
    </w:p>
    <w:p w14:paraId="795BCEAA" w14:textId="77777777" w:rsidR="00FA0650" w:rsidRDefault="00FA0650" w:rsidP="00AE2F13">
      <w:pPr>
        <w:rPr>
          <w:rFonts w:ascii="Verdana" w:hAnsi="Verdana"/>
        </w:rPr>
      </w:pPr>
    </w:p>
    <w:p w14:paraId="707A600B" w14:textId="690E9575" w:rsidR="00FA0650" w:rsidRDefault="00FA0650" w:rsidP="00AE2F13">
      <w:pPr>
        <w:rPr>
          <w:rFonts w:ascii="Verdana" w:hAnsi="Verdana"/>
        </w:rPr>
      </w:pPr>
      <w:r>
        <w:rPr>
          <w:rFonts w:ascii="Verdana" w:hAnsi="Verdana"/>
        </w:rPr>
        <w:t>Address1:</w:t>
      </w:r>
      <w:r w:rsidR="000C167C">
        <w:rPr>
          <w:rFonts w:ascii="Verdana" w:hAnsi="Verdana"/>
        </w:rPr>
        <w:t xml:space="preserve"> ________________________________________________</w:t>
      </w:r>
    </w:p>
    <w:p w14:paraId="3939B052" w14:textId="77777777" w:rsidR="00FA0650" w:rsidRDefault="00FA0650" w:rsidP="00AE2F13">
      <w:pPr>
        <w:rPr>
          <w:rFonts w:ascii="Verdana" w:hAnsi="Verdana"/>
        </w:rPr>
      </w:pPr>
    </w:p>
    <w:p w14:paraId="02B404AD" w14:textId="722713CD" w:rsidR="00FA0650" w:rsidRDefault="00FA0650" w:rsidP="00AE2F13">
      <w:pPr>
        <w:rPr>
          <w:rFonts w:ascii="Verdana" w:hAnsi="Verdana"/>
        </w:rPr>
      </w:pPr>
      <w:r>
        <w:rPr>
          <w:rFonts w:ascii="Verdana" w:hAnsi="Verdana"/>
        </w:rPr>
        <w:t>Address2:</w:t>
      </w:r>
      <w:r w:rsidR="000C167C">
        <w:rPr>
          <w:rFonts w:ascii="Verdana" w:hAnsi="Verdana"/>
        </w:rPr>
        <w:t xml:space="preserve"> ________________________________________________</w:t>
      </w:r>
    </w:p>
    <w:p w14:paraId="2E6EF1F0" w14:textId="77777777" w:rsidR="00FA0650" w:rsidRDefault="00FA0650" w:rsidP="00AE2F13">
      <w:pPr>
        <w:rPr>
          <w:rFonts w:ascii="Verdana" w:hAnsi="Verdana"/>
        </w:rPr>
      </w:pPr>
    </w:p>
    <w:p w14:paraId="6992763D" w14:textId="730FC7D6" w:rsidR="000C167C" w:rsidRDefault="00FA0650" w:rsidP="000C167C">
      <w:pPr>
        <w:rPr>
          <w:rFonts w:ascii="Verdana" w:hAnsi="Verdana"/>
        </w:rPr>
      </w:pPr>
      <w:r>
        <w:rPr>
          <w:rFonts w:ascii="Verdana" w:hAnsi="Verdana"/>
        </w:rPr>
        <w:t>Town:</w:t>
      </w:r>
      <w:r w:rsidR="000C167C">
        <w:rPr>
          <w:rFonts w:ascii="Verdana" w:hAnsi="Verdana"/>
        </w:rPr>
        <w:t xml:space="preserve"> _________________________ Postcode: _________________</w:t>
      </w:r>
    </w:p>
    <w:p w14:paraId="0169560C" w14:textId="77777777" w:rsidR="00FA0650" w:rsidRDefault="00FA0650" w:rsidP="00AE2F13">
      <w:pPr>
        <w:rPr>
          <w:rFonts w:ascii="Verdana" w:hAnsi="Verdana"/>
        </w:rPr>
      </w:pPr>
    </w:p>
    <w:p w14:paraId="1FE25367" w14:textId="48F1AA94" w:rsidR="00FA0650" w:rsidRDefault="00FA0650" w:rsidP="00AE2F13">
      <w:pPr>
        <w:rPr>
          <w:rFonts w:ascii="Verdana" w:hAnsi="Verdana"/>
        </w:rPr>
      </w:pPr>
      <w:r>
        <w:rPr>
          <w:rFonts w:ascii="Verdana" w:hAnsi="Verdana"/>
        </w:rPr>
        <w:t>Email address:</w:t>
      </w:r>
      <w:r w:rsidR="000C167C">
        <w:rPr>
          <w:rFonts w:ascii="Verdana" w:hAnsi="Verdana"/>
        </w:rPr>
        <w:t xml:space="preserve"> ____________________________________________</w:t>
      </w:r>
    </w:p>
    <w:p w14:paraId="211CC881" w14:textId="77777777" w:rsidR="00FA0650" w:rsidRDefault="00FA0650" w:rsidP="00AE2F13">
      <w:pPr>
        <w:rPr>
          <w:rFonts w:ascii="Verdana" w:hAnsi="Verdana"/>
        </w:rPr>
      </w:pPr>
    </w:p>
    <w:p w14:paraId="2D105CFF" w14:textId="77777777" w:rsidR="00495502" w:rsidRDefault="00495502">
      <w:bookmarkStart w:id="1" w:name="_Toc364432884"/>
      <w:r>
        <w:br w:type="page"/>
      </w:r>
    </w:p>
    <w:tbl>
      <w:tblPr>
        <w:tblW w:w="8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</w:tblGrid>
      <w:tr w:rsidR="00AE2F13" w14:paraId="4F6C47BE" w14:textId="77777777" w:rsidTr="00FA0650">
        <w:trPr>
          <w:cantSplit/>
          <w:trHeight w:val="180"/>
        </w:trPr>
        <w:tc>
          <w:tcPr>
            <w:tcW w:w="8568" w:type="dxa"/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DB000" w14:textId="2DF50D6A" w:rsidR="000C167C" w:rsidRPr="000C167C" w:rsidRDefault="000C167C" w:rsidP="00644675">
            <w:pPr>
              <w:pStyle w:val="BodyText"/>
              <w:rPr>
                <w:b/>
                <w:sz w:val="20"/>
              </w:rPr>
            </w:pPr>
          </w:p>
          <w:p w14:paraId="5706903C" w14:textId="30CE28BD" w:rsidR="00AE2F13" w:rsidRDefault="00AE2F13" w:rsidP="00644675">
            <w:pPr>
              <w:pStyle w:val="BodyTex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Part B – </w:t>
            </w:r>
            <w:r w:rsidR="00CC35B4">
              <w:rPr>
                <w:b/>
                <w:sz w:val="32"/>
                <w:szCs w:val="32"/>
              </w:rPr>
              <w:t xml:space="preserve">Your </w:t>
            </w:r>
            <w:bookmarkEnd w:id="1"/>
            <w:r w:rsidR="00CC35B4">
              <w:rPr>
                <w:b/>
                <w:sz w:val="32"/>
                <w:szCs w:val="32"/>
              </w:rPr>
              <w:t>comments</w:t>
            </w:r>
          </w:p>
          <w:p w14:paraId="31D83B6B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</w:tc>
      </w:tr>
      <w:tr w:rsidR="00AE2F13" w14:paraId="2D7D5930" w14:textId="77777777" w:rsidTr="00FA0650">
        <w:trPr>
          <w:cantSplit/>
          <w:trHeight w:val="300"/>
        </w:trPr>
        <w:tc>
          <w:tcPr>
            <w:tcW w:w="85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90F50" w14:textId="77777777" w:rsidR="00AE2F13" w:rsidRDefault="00AE2F13" w:rsidP="00F3108A">
            <w:pPr>
              <w:rPr>
                <w:rFonts w:ascii="Verdana" w:hAnsi="Verdana" w:cs="Arial"/>
                <w:sz w:val="20"/>
              </w:rPr>
            </w:pPr>
          </w:p>
        </w:tc>
      </w:tr>
      <w:tr w:rsidR="00AE2F13" w:rsidRPr="00E30B21" w14:paraId="13387FF1" w14:textId="77777777" w:rsidTr="00644675">
        <w:trPr>
          <w:cantSplit/>
          <w:trHeight w:val="232"/>
        </w:trPr>
        <w:tc>
          <w:tcPr>
            <w:tcW w:w="85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7015" w14:textId="77777777" w:rsidR="00AE2F13" w:rsidRDefault="00AE2F13" w:rsidP="00644675">
            <w:pPr>
              <w:rPr>
                <w:rFonts w:ascii="Verdana" w:hAnsi="Verdana" w:cs="Arial"/>
                <w:bCs/>
              </w:rPr>
            </w:pPr>
            <w:r w:rsidRPr="00E30B21">
              <w:rPr>
                <w:rFonts w:ascii="Verdana" w:hAnsi="Verdana" w:cs="Arial"/>
                <w:bCs/>
              </w:rPr>
              <w:t xml:space="preserve">To which part of the </w:t>
            </w:r>
            <w:r w:rsidR="00133059" w:rsidRPr="00E30B21">
              <w:rPr>
                <w:rFonts w:ascii="Verdana" w:hAnsi="Verdana" w:cs="Arial"/>
                <w:bCs/>
              </w:rPr>
              <w:t>Bootle AAP</w:t>
            </w:r>
            <w:r w:rsidRPr="00E30B21">
              <w:rPr>
                <w:rFonts w:ascii="Verdana" w:hAnsi="Verdana" w:cs="Arial"/>
                <w:bCs/>
              </w:rPr>
              <w:t xml:space="preserve"> does this representation relate?</w:t>
            </w:r>
            <w:r w:rsidR="000C167C" w:rsidRPr="00E30B21">
              <w:rPr>
                <w:rFonts w:ascii="Verdana" w:hAnsi="Verdana" w:cs="Arial"/>
                <w:bCs/>
              </w:rPr>
              <w:t xml:space="preserve"> Please specify which section, policy, paragraph, plan allocation, designation or other aspect of the Bootle AAP that your comment relates to. </w:t>
            </w:r>
          </w:p>
          <w:p w14:paraId="43872B63" w14:textId="77777777" w:rsidR="00A60A24" w:rsidRDefault="00A60A24" w:rsidP="00644675"/>
          <w:p w14:paraId="52A4603E" w14:textId="77777777" w:rsidR="00A60A24" w:rsidRDefault="00A60A24" w:rsidP="00644675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</w:t>
            </w:r>
            <w:r w:rsidRPr="00E30B21">
              <w:rPr>
                <w:rFonts w:ascii="Verdana" w:hAnsi="Verdana" w:cs="Arial"/>
                <w:bCs/>
              </w:rPr>
              <w:t>ection</w:t>
            </w:r>
            <w:r>
              <w:rPr>
                <w:rFonts w:ascii="Verdana" w:hAnsi="Verdana" w:cs="Arial"/>
                <w:bCs/>
              </w:rPr>
              <w:t>/</w:t>
            </w:r>
            <w:r w:rsidRPr="00E30B21">
              <w:rPr>
                <w:rFonts w:ascii="Verdana" w:hAnsi="Verdana" w:cs="Arial"/>
                <w:bCs/>
              </w:rPr>
              <w:t>policy</w:t>
            </w:r>
            <w:r>
              <w:rPr>
                <w:rFonts w:ascii="Verdana" w:hAnsi="Verdana" w:cs="Arial"/>
                <w:bCs/>
              </w:rPr>
              <w:t>/</w:t>
            </w:r>
            <w:r w:rsidRPr="00E30B21">
              <w:rPr>
                <w:rFonts w:ascii="Verdana" w:hAnsi="Verdana" w:cs="Arial"/>
                <w:bCs/>
              </w:rPr>
              <w:t>paragraph</w:t>
            </w:r>
            <w:r w:rsidR="00CF247D">
              <w:rPr>
                <w:rFonts w:ascii="Verdana" w:hAnsi="Verdana" w:cs="Arial"/>
                <w:bCs/>
              </w:rPr>
              <w:t>/</w:t>
            </w:r>
            <w:r w:rsidRPr="00E30B21">
              <w:rPr>
                <w:rFonts w:ascii="Verdana" w:hAnsi="Verdana" w:cs="Arial"/>
                <w:bCs/>
              </w:rPr>
              <w:t>allocation</w:t>
            </w:r>
            <w:r w:rsidR="00CF247D">
              <w:rPr>
                <w:rFonts w:ascii="Verdana" w:hAnsi="Verdana" w:cs="Arial"/>
                <w:bCs/>
              </w:rPr>
              <w:t>/</w:t>
            </w:r>
            <w:r w:rsidRPr="00E30B21">
              <w:rPr>
                <w:rFonts w:ascii="Verdana" w:hAnsi="Verdana" w:cs="Arial"/>
                <w:bCs/>
              </w:rPr>
              <w:t>designation</w:t>
            </w:r>
            <w:r w:rsidR="00CF247D">
              <w:rPr>
                <w:rFonts w:ascii="Verdana" w:hAnsi="Verdana" w:cs="Arial"/>
                <w:bCs/>
              </w:rPr>
              <w:t>/</w:t>
            </w:r>
            <w:r w:rsidRPr="00E30B21">
              <w:rPr>
                <w:rFonts w:ascii="Verdana" w:hAnsi="Verdana" w:cs="Arial"/>
                <w:bCs/>
              </w:rPr>
              <w:t>other</w:t>
            </w:r>
            <w:r w:rsidR="00CF247D">
              <w:rPr>
                <w:rFonts w:ascii="Verdana" w:hAnsi="Verdana" w:cs="Arial"/>
                <w:bCs/>
              </w:rPr>
              <w:t>:</w:t>
            </w:r>
          </w:p>
          <w:p w14:paraId="1C21F64B" w14:textId="77777777" w:rsidR="00CF247D" w:rsidRDefault="00CF247D" w:rsidP="00644675"/>
          <w:p w14:paraId="3CD35A35" w14:textId="12B5B218" w:rsidR="00CF247D" w:rsidRPr="00E30B21" w:rsidRDefault="00CF247D" w:rsidP="00644675">
            <w:r>
              <w:t>_____________________________________________________________________</w:t>
            </w:r>
          </w:p>
        </w:tc>
      </w:tr>
      <w:tr w:rsidR="00AE2F13" w:rsidRPr="00E30B21" w14:paraId="4CE53490" w14:textId="77777777" w:rsidTr="00644675">
        <w:trPr>
          <w:cantSplit/>
          <w:trHeight w:val="232"/>
        </w:trPr>
        <w:tc>
          <w:tcPr>
            <w:tcW w:w="85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10E79" w14:textId="77777777" w:rsidR="00AE2F13" w:rsidRPr="00E30B21" w:rsidRDefault="00AE2F13" w:rsidP="00644675">
            <w:pPr>
              <w:rPr>
                <w:rFonts w:ascii="Verdana" w:hAnsi="Verdana" w:cs="Arial"/>
              </w:rPr>
            </w:pPr>
          </w:p>
        </w:tc>
      </w:tr>
      <w:tr w:rsidR="00AE2F13" w:rsidRPr="00E30B21" w14:paraId="2B13C1F3" w14:textId="77777777" w:rsidTr="00133059">
        <w:trPr>
          <w:cantSplit/>
          <w:trHeight w:val="300"/>
        </w:trPr>
        <w:tc>
          <w:tcPr>
            <w:tcW w:w="856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B4A8" w14:textId="0815BC78" w:rsidR="00AE2F13" w:rsidRPr="00E30B21" w:rsidRDefault="00AE2F13" w:rsidP="00644675">
            <w:pPr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 xml:space="preserve">Do you consider the </w:t>
            </w:r>
            <w:r w:rsidR="00DA508B" w:rsidRPr="00E30B21">
              <w:rPr>
                <w:rFonts w:ascii="Verdana" w:hAnsi="Verdana" w:cs="Arial"/>
              </w:rPr>
              <w:t>Bootle AAP</w:t>
            </w:r>
            <w:r w:rsidRPr="00E30B21">
              <w:rPr>
                <w:rFonts w:ascii="Verdana" w:hAnsi="Verdana" w:cs="Arial"/>
              </w:rPr>
              <w:t xml:space="preserve"> is</w:t>
            </w:r>
            <w:r w:rsidR="00E30B21">
              <w:rPr>
                <w:rFonts w:ascii="Verdana" w:hAnsi="Verdana" w:cs="Arial"/>
              </w:rPr>
              <w:t xml:space="preserve"> (</w:t>
            </w:r>
            <w:r w:rsidR="00E30B21" w:rsidRPr="00E30B21">
              <w:rPr>
                <w:rFonts w:ascii="Verdana" w:hAnsi="Verdana" w:cs="Arial"/>
              </w:rPr>
              <w:t>Please tick as appropriate</w:t>
            </w:r>
            <w:r w:rsidR="00E30B21">
              <w:rPr>
                <w:rFonts w:ascii="Verdana" w:hAnsi="Verdana" w:cs="Arial"/>
              </w:rPr>
              <w:t>)</w:t>
            </w:r>
            <w:r w:rsidRPr="00E30B21">
              <w:rPr>
                <w:rFonts w:ascii="Verdana" w:hAnsi="Verdana" w:cs="Arial"/>
              </w:rPr>
              <w:t>:</w:t>
            </w:r>
          </w:p>
          <w:p w14:paraId="21186AC5" w14:textId="77777777" w:rsidR="00DA508B" w:rsidRPr="00E30B21" w:rsidRDefault="00DA508B" w:rsidP="0064467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2"/>
              <w:gridCol w:w="2126"/>
              <w:gridCol w:w="1934"/>
            </w:tblGrid>
            <w:tr w:rsidR="00DA508B" w:rsidRPr="00E30B21" w14:paraId="348C1807" w14:textId="77777777" w:rsidTr="00133059">
              <w:tc>
                <w:tcPr>
                  <w:tcW w:w="4282" w:type="dxa"/>
                </w:tcPr>
                <w:p w14:paraId="26A16830" w14:textId="77777777" w:rsidR="00DA508B" w:rsidRPr="00E30B21" w:rsidRDefault="00DA508B" w:rsidP="00DA508B">
                  <w:pPr>
                    <w:rPr>
                      <w:rFonts w:ascii="Verdana" w:hAnsi="Verdana" w:cs="Arial"/>
                    </w:rPr>
                  </w:pPr>
                  <w:r w:rsidRPr="00E30B21">
                    <w:rPr>
                      <w:rFonts w:ascii="Verdana" w:hAnsi="Verdana" w:cs="Arial"/>
                    </w:rPr>
                    <w:t>Legally compliant</w:t>
                  </w:r>
                </w:p>
                <w:p w14:paraId="52EB4B64" w14:textId="77777777" w:rsidR="00DA508B" w:rsidRPr="00E30B21" w:rsidRDefault="00DA508B" w:rsidP="00DA508B"/>
              </w:tc>
              <w:tc>
                <w:tcPr>
                  <w:tcW w:w="2126" w:type="dxa"/>
                </w:tcPr>
                <w:p w14:paraId="27B812D9" w14:textId="4CC2FEC4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Yes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  <w:tc>
                <w:tcPr>
                  <w:tcW w:w="1934" w:type="dxa"/>
                </w:tcPr>
                <w:p w14:paraId="5BB7C84D" w14:textId="1D2FE7BE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No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</w:tr>
            <w:tr w:rsidR="00DA508B" w:rsidRPr="00E30B21" w14:paraId="79D3C4A7" w14:textId="77777777" w:rsidTr="00133059">
              <w:tc>
                <w:tcPr>
                  <w:tcW w:w="4282" w:type="dxa"/>
                </w:tcPr>
                <w:p w14:paraId="4402083A" w14:textId="77777777" w:rsidR="00DA508B" w:rsidRPr="00E30B21" w:rsidRDefault="00DA508B" w:rsidP="00DA508B">
                  <w:pPr>
                    <w:rPr>
                      <w:rFonts w:ascii="Verdana" w:hAnsi="Verdana" w:cs="Arial"/>
                    </w:rPr>
                  </w:pPr>
                  <w:r w:rsidRPr="00E30B21">
                    <w:rPr>
                      <w:rFonts w:ascii="Verdana" w:hAnsi="Verdana" w:cs="Arial"/>
                    </w:rPr>
                    <w:t>Sound</w:t>
                  </w:r>
                </w:p>
                <w:p w14:paraId="7D828727" w14:textId="6803E305" w:rsidR="00DA508B" w:rsidRPr="00E30B21" w:rsidRDefault="00DA508B" w:rsidP="00DA508B"/>
              </w:tc>
              <w:tc>
                <w:tcPr>
                  <w:tcW w:w="2126" w:type="dxa"/>
                </w:tcPr>
                <w:p w14:paraId="1387CF5E" w14:textId="78D6ED8C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Yes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  <w:tc>
                <w:tcPr>
                  <w:tcW w:w="1934" w:type="dxa"/>
                </w:tcPr>
                <w:p w14:paraId="5C2B07B6" w14:textId="372336E8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No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</w:tr>
            <w:tr w:rsidR="00DA508B" w:rsidRPr="00E30B21" w14:paraId="60D26D2C" w14:textId="77777777" w:rsidTr="00133059">
              <w:tc>
                <w:tcPr>
                  <w:tcW w:w="4282" w:type="dxa"/>
                </w:tcPr>
                <w:p w14:paraId="4C2C3E51" w14:textId="44EBF9CC" w:rsidR="00DA508B" w:rsidRPr="00E30B21" w:rsidRDefault="00DA508B" w:rsidP="00DA508B">
                  <w:pPr>
                    <w:rPr>
                      <w:rFonts w:ascii="Verdana" w:hAnsi="Verdana" w:cs="Arial"/>
                      <w:iCs/>
                    </w:rPr>
                  </w:pPr>
                  <w:r w:rsidRPr="00E30B21">
                    <w:rPr>
                      <w:rFonts w:ascii="Verdana" w:hAnsi="Verdana" w:cs="Arial"/>
                      <w:iCs/>
                    </w:rPr>
                    <w:t>Complies with the Duty to co-operate</w:t>
                  </w:r>
                </w:p>
              </w:tc>
              <w:tc>
                <w:tcPr>
                  <w:tcW w:w="2126" w:type="dxa"/>
                </w:tcPr>
                <w:p w14:paraId="585F88CF" w14:textId="607F9149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Yes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  <w:tc>
                <w:tcPr>
                  <w:tcW w:w="1934" w:type="dxa"/>
                </w:tcPr>
                <w:p w14:paraId="64104FCE" w14:textId="1D2207CB" w:rsidR="00DA508B" w:rsidRPr="00E30B21" w:rsidRDefault="00DA508B" w:rsidP="00DA508B">
                  <w:r w:rsidRPr="00E30B21">
                    <w:rPr>
                      <w:rFonts w:ascii="Verdana" w:hAnsi="Verdana" w:cs="Arial"/>
                    </w:rPr>
                    <w:t xml:space="preserve">No </w:t>
                  </w:r>
                  <w:r w:rsidR="00133059" w:rsidRPr="00E30B21">
                    <w:rPr>
                      <w:rFonts w:ascii="Verdana" w:hAnsi="Verdana" w:cs="Arial"/>
                    </w:rPr>
                    <w:t xml:space="preserve">  </w:t>
                  </w:r>
                  <w:r w:rsidRPr="00E30B21">
                    <w:rPr>
                      <w:rFonts w:ascii="Verdana" w:hAnsi="Verdana" w:cs="Arial"/>
                    </w:rPr>
                    <w:sym w:font="Wingdings" w:char="F06F"/>
                  </w:r>
                </w:p>
              </w:tc>
            </w:tr>
          </w:tbl>
          <w:p w14:paraId="72686C68" w14:textId="5585DB63" w:rsidR="00DA508B" w:rsidRPr="00E30B21" w:rsidRDefault="00DA508B" w:rsidP="00644675"/>
        </w:tc>
      </w:tr>
    </w:tbl>
    <w:p w14:paraId="40EF3917" w14:textId="77777777" w:rsidR="00AE2F13" w:rsidRPr="00E30B21" w:rsidRDefault="00AE2F13" w:rsidP="00AE2F13">
      <w:pPr>
        <w:rPr>
          <w:rFonts w:ascii="Verdana" w:hAnsi="Verdana"/>
        </w:rPr>
      </w:pPr>
    </w:p>
    <w:tbl>
      <w:tblPr>
        <w:tblW w:w="86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1"/>
      </w:tblGrid>
      <w:tr w:rsidR="00AE2F13" w:rsidRPr="00E30B21" w14:paraId="2B481CB1" w14:textId="77777777" w:rsidTr="00133059">
        <w:trPr>
          <w:trHeight w:val="208"/>
        </w:trPr>
        <w:tc>
          <w:tcPr>
            <w:tcW w:w="86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6DF7E8" w14:textId="6D3B985F" w:rsidR="00AE2F13" w:rsidRPr="00E30B21" w:rsidRDefault="00AE2F13" w:rsidP="00644675">
            <w:pPr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 xml:space="preserve">Please give details of why you consider the </w:t>
            </w:r>
            <w:r w:rsidR="00133059" w:rsidRPr="00E30B21">
              <w:rPr>
                <w:rFonts w:ascii="Verdana" w:hAnsi="Verdana" w:cs="Arial"/>
              </w:rPr>
              <w:t>Bootle AAP</w:t>
            </w:r>
            <w:r w:rsidRPr="00E30B21">
              <w:rPr>
                <w:rFonts w:ascii="Verdana" w:hAnsi="Verdana" w:cs="Arial"/>
              </w:rPr>
              <w:t xml:space="preserve"> is not legally compliant or is unsound or fails to comply with the duty to co-operate. Please be as precise as possible.</w:t>
            </w:r>
          </w:p>
          <w:p w14:paraId="3AEA0A49" w14:textId="77777777" w:rsidR="00133059" w:rsidRPr="00E30B21" w:rsidRDefault="00133059" w:rsidP="00644675">
            <w:pPr>
              <w:rPr>
                <w:rFonts w:ascii="Verdana" w:hAnsi="Verdana" w:cs="Arial"/>
              </w:rPr>
            </w:pPr>
          </w:p>
          <w:p w14:paraId="103AF9D2" w14:textId="77777777" w:rsidR="00AE2F13" w:rsidRPr="00E30B21" w:rsidRDefault="00AE2F13" w:rsidP="00644675">
            <w:pPr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 xml:space="preserve">If you wish to support the legal compliance or soundness of the Local Plan or its compliance with the duty to co-operate, please also use this box to set out your comments. </w:t>
            </w:r>
          </w:p>
          <w:p w14:paraId="79CC3CDE" w14:textId="36E99AF2" w:rsidR="00133059" w:rsidRPr="00E30B21" w:rsidRDefault="00133059" w:rsidP="00644675"/>
        </w:tc>
      </w:tr>
      <w:tr w:rsidR="00AE2F13" w14:paraId="7D1DC76D" w14:textId="77777777" w:rsidTr="00133059">
        <w:trPr>
          <w:trHeight w:val="2404"/>
        </w:trPr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7883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F8F4A2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0ECDC9CA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C3032F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5DC969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04A8D9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CE4F4B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C4CE82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331809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2DDDB3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846866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6A1EE0A7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7588F06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1A76CFB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1F5649E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02FEF83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F05C8E1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C587959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6AA13DD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2226E77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F5EBED6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86F68BB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0CE33C35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965F64A" w14:textId="77777777" w:rsidR="00495502" w:rsidRDefault="00495502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F69806F" w14:textId="77777777" w:rsidR="00495502" w:rsidRDefault="00495502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3ABDBBE" w14:textId="5C0BA7F1" w:rsidR="00495502" w:rsidRDefault="00F6635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over&gt;</w:t>
            </w:r>
          </w:p>
          <w:p w14:paraId="4D68ED1A" w14:textId="77777777" w:rsidR="00495502" w:rsidRDefault="00495502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F6EE857" w14:textId="77777777" w:rsidR="00495502" w:rsidRDefault="00495502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944B915" w14:textId="77777777" w:rsidR="00495502" w:rsidRDefault="00495502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D52B82E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FF8E922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33182099" w14:textId="77777777" w:rsidR="00133059" w:rsidRDefault="00133059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0E644145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F0661C8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0E76172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C0C3E8F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8C332A8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39D7B81F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DF63831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EAC64B3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13C9B0C3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74C628A7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01923920" w14:textId="77777777" w:rsidR="00E30B21" w:rsidRDefault="00E30B21" w:rsidP="00E30B2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98662C" w14:textId="77777777" w:rsidR="00CF247D" w:rsidRDefault="00CF247D" w:rsidP="00E30B2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B8FF27" w14:textId="77777777" w:rsidR="00CF247D" w:rsidRDefault="00CF247D" w:rsidP="00E30B2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5A725B" w14:textId="77777777" w:rsidR="00CF247D" w:rsidRDefault="00CF247D" w:rsidP="00E30B21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D66A61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3D196465" w14:textId="77777777" w:rsidR="00E30B21" w:rsidRDefault="00E30B21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249ED9FF" w14:textId="42BBE3A7" w:rsidR="00AE2F13" w:rsidRDefault="00AE2F13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(Continue on a separate sheet if necessary)</w:t>
            </w:r>
          </w:p>
        </w:tc>
      </w:tr>
    </w:tbl>
    <w:p w14:paraId="79273663" w14:textId="04896AF7" w:rsidR="00133059" w:rsidRDefault="00133059"/>
    <w:tbl>
      <w:tblPr>
        <w:tblW w:w="8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024"/>
        <w:gridCol w:w="3780"/>
        <w:gridCol w:w="1042"/>
        <w:gridCol w:w="2486"/>
      </w:tblGrid>
      <w:tr w:rsidR="00AE2F13" w14:paraId="0072ED96" w14:textId="77777777" w:rsidTr="00644675">
        <w:trPr>
          <w:trHeight w:val="180"/>
        </w:trPr>
        <w:tc>
          <w:tcPr>
            <w:tcW w:w="8568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534215" w14:textId="77777777" w:rsidR="00495502" w:rsidRPr="00E30B21" w:rsidRDefault="00AE2F13" w:rsidP="00644675">
            <w:pPr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 xml:space="preserve">Please set out the modification(s) you consider necessary to make the </w:t>
            </w:r>
            <w:r w:rsidR="00133059" w:rsidRPr="00E30B21">
              <w:rPr>
                <w:rFonts w:ascii="Verdana" w:hAnsi="Verdana" w:cs="Arial"/>
              </w:rPr>
              <w:t>Bootle AAP</w:t>
            </w:r>
            <w:r w:rsidRPr="00E30B21">
              <w:rPr>
                <w:rFonts w:ascii="Verdana" w:hAnsi="Verdana" w:cs="Arial"/>
              </w:rPr>
              <w:t xml:space="preserve"> legally compliant and sound, in respect of any legal compliance or soundness matters you have identified at 5 above.  (Please note that non-compliance with the duty to co-operate is incapable of modification at examination).  </w:t>
            </w:r>
          </w:p>
          <w:p w14:paraId="64FE2C7B" w14:textId="77777777" w:rsidR="00495502" w:rsidRPr="00E30B21" w:rsidRDefault="00495502" w:rsidP="00644675">
            <w:pPr>
              <w:rPr>
                <w:rFonts w:ascii="Verdana" w:hAnsi="Verdana" w:cs="Arial"/>
              </w:rPr>
            </w:pPr>
          </w:p>
          <w:p w14:paraId="08130676" w14:textId="401AF38D" w:rsidR="00AE2F13" w:rsidRPr="00E30B21" w:rsidRDefault="00AE2F13" w:rsidP="00644675">
            <w:pPr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 xml:space="preserve">You will need to say why each modification will make the </w:t>
            </w:r>
            <w:r w:rsidR="00133059" w:rsidRPr="00E30B21">
              <w:rPr>
                <w:rFonts w:ascii="Verdana" w:hAnsi="Verdana" w:cs="Arial"/>
              </w:rPr>
              <w:t>Bootle AAP</w:t>
            </w:r>
            <w:r w:rsidRPr="00E30B21">
              <w:rPr>
                <w:rFonts w:ascii="Verdana" w:hAnsi="Verdana" w:cs="Arial"/>
              </w:rPr>
              <w:t xml:space="preserve"> legally compliant or sound.  It will be helpful if you are able to put forward your suggested revised wording of any policy or text. Please be as precise as possible.</w:t>
            </w:r>
          </w:p>
          <w:p w14:paraId="7A789ED9" w14:textId="3F995A3A" w:rsidR="00133059" w:rsidRDefault="00133059" w:rsidP="00644675"/>
        </w:tc>
      </w:tr>
      <w:tr w:rsidR="00AE2F13" w14:paraId="01067014" w14:textId="77777777" w:rsidTr="00644675">
        <w:trPr>
          <w:trHeight w:val="2078"/>
        </w:trPr>
        <w:tc>
          <w:tcPr>
            <w:tcW w:w="8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459E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B78701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C32BCC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74034D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AFAB24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455BD2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E055A9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433472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3FE396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0ADA17" w14:textId="77777777" w:rsidR="00AE2F13" w:rsidRDefault="00AE2F13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F19A44" w14:textId="77777777" w:rsidR="00B93765" w:rsidRDefault="00B93765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43CA7B" w14:textId="77777777" w:rsidR="00B93765" w:rsidRDefault="00B93765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97DC33" w14:textId="77777777" w:rsidR="00B93765" w:rsidRDefault="00B93765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87B348" w14:textId="77777777" w:rsidR="00B93765" w:rsidRDefault="00B93765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E593EC" w14:textId="77777777" w:rsidR="00B93765" w:rsidRDefault="00B93765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6C72F9" w14:textId="77777777" w:rsidR="00B93765" w:rsidRDefault="00B93765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EB019E" w14:textId="77777777" w:rsidR="00B93765" w:rsidRDefault="00B93765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9EB672" w14:textId="77777777" w:rsidR="00B93765" w:rsidRDefault="00B93765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266444" w14:textId="77777777" w:rsidR="00E30B21" w:rsidRDefault="00E30B21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8DA7D8" w14:textId="77777777" w:rsidR="00E30B21" w:rsidRDefault="00E30B21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36A0EB" w14:textId="77777777" w:rsidR="00E30B21" w:rsidRDefault="00E30B21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6CA1C9" w14:textId="77777777" w:rsidR="00E30B21" w:rsidRDefault="00E30B21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45B028" w14:textId="77777777" w:rsidR="00E30B21" w:rsidRDefault="00E30B21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68F02D" w14:textId="77777777" w:rsidR="00E30B21" w:rsidRDefault="00E30B21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F2AFF7" w14:textId="77777777" w:rsidR="00CF247D" w:rsidRDefault="00CF247D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0C796A" w14:textId="77777777" w:rsidR="00CF247D" w:rsidRDefault="00CF247D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C584A3" w14:textId="77777777" w:rsidR="00CF247D" w:rsidRDefault="00CF247D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EF56D3" w14:textId="77777777" w:rsidR="00B93765" w:rsidRDefault="00B93765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4B913E" w14:textId="77777777" w:rsidR="00B93765" w:rsidRDefault="00B93765" w:rsidP="0064467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5D9412" w14:textId="43756404" w:rsidR="00AE2F13" w:rsidRDefault="00AE2F13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(Continue on a separate sheet if necessary)</w:t>
            </w:r>
          </w:p>
        </w:tc>
      </w:tr>
      <w:tr w:rsidR="00AE2F13" w14:paraId="2D7DDB65" w14:textId="77777777" w:rsidTr="00644675">
        <w:trPr>
          <w:cantSplit/>
          <w:trHeight w:val="57"/>
        </w:trPr>
        <w:tc>
          <w:tcPr>
            <w:tcW w:w="856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5434" w14:textId="77777777" w:rsidR="00AE2F13" w:rsidRDefault="00AE2F13" w:rsidP="00644675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60D93DC9" w14:textId="3B954711" w:rsidR="00AE2F13" w:rsidRPr="00E30B21" w:rsidRDefault="00AE2F13" w:rsidP="00644675">
            <w:pPr>
              <w:autoSpaceDE w:val="0"/>
              <w:rPr>
                <w:sz w:val="22"/>
                <w:szCs w:val="22"/>
              </w:rPr>
            </w:pPr>
            <w:r w:rsidRPr="00E30B21">
              <w:rPr>
                <w:rFonts w:ascii="Verdana" w:hAnsi="Verdana" w:cs="Arial"/>
                <w:b/>
                <w:i/>
                <w:iCs/>
                <w:color w:val="000000"/>
                <w:sz w:val="22"/>
                <w:szCs w:val="22"/>
              </w:rPr>
              <w:t>Please note</w:t>
            </w:r>
            <w:r w:rsidRPr="00E30B21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E30B21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-</w:t>
            </w:r>
            <w:r w:rsidRPr="00E30B21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 In your representation y</w:t>
            </w:r>
            <w:r w:rsidRPr="00E30B21">
              <w:rPr>
                <w:rFonts w:ascii="Verdana" w:hAnsi="Verdana" w:cs="Verdana"/>
                <w:i/>
                <w:sz w:val="22"/>
                <w:szCs w:val="22"/>
              </w:rPr>
              <w:t xml:space="preserve">ou </w:t>
            </w:r>
            <w:r w:rsidRPr="00E30B21"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should provide succinctly all the evidence and supporting information necessary to support your representation and your suggested modification(s).  You should not assume that you will have a further opportunity to make submissions.</w:t>
            </w:r>
          </w:p>
          <w:p w14:paraId="092426CF" w14:textId="77777777" w:rsidR="00AE2F13" w:rsidRPr="00E30B21" w:rsidRDefault="00AE2F13" w:rsidP="00644675">
            <w:pPr>
              <w:autoSpaceDE w:val="0"/>
              <w:rPr>
                <w:rFonts w:ascii="Verdana" w:hAnsi="Verdana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30B21">
              <w:rPr>
                <w:rFonts w:ascii="Verdana" w:hAnsi="Verdana" w:cs="Arial"/>
                <w:b/>
                <w:bCs/>
                <w:i/>
                <w:iCs/>
                <w:color w:val="000000"/>
                <w:sz w:val="22"/>
                <w:szCs w:val="22"/>
              </w:rPr>
              <w:t>After this stage, further submissions may only be made if invited by the Inspector, based on the matters and issues he or she identifies for examination.</w:t>
            </w:r>
          </w:p>
          <w:p w14:paraId="4AF17E0F" w14:textId="77777777" w:rsidR="00AE2F13" w:rsidRDefault="00AE2F13" w:rsidP="00644675">
            <w:pPr>
              <w:autoSpaceDE w:val="0"/>
              <w:rPr>
                <w:rFonts w:ascii="Verdana" w:hAnsi="Verdana" w:cs="Arial"/>
                <w:b/>
                <w:bCs/>
                <w:i/>
                <w:sz w:val="20"/>
              </w:rPr>
            </w:pPr>
          </w:p>
        </w:tc>
      </w:tr>
      <w:tr w:rsidR="00AE2F13" w14:paraId="1F6AFDAA" w14:textId="77777777" w:rsidTr="00644675">
        <w:trPr>
          <w:cantSplit/>
          <w:trHeight w:val="540"/>
        </w:trPr>
        <w:tc>
          <w:tcPr>
            <w:tcW w:w="856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7247" w14:textId="101DDD6F" w:rsidR="00AE2F13" w:rsidRPr="00E30B21" w:rsidRDefault="00AE2F13" w:rsidP="00644675">
            <w:pPr>
              <w:rPr>
                <w:rFonts w:ascii="Verdana" w:hAnsi="Verdana" w:cs="Arial"/>
                <w:bCs/>
              </w:rPr>
            </w:pPr>
            <w:r w:rsidRPr="00E30B21">
              <w:rPr>
                <w:rFonts w:ascii="Verdana" w:hAnsi="Verdana" w:cs="Arial"/>
                <w:bCs/>
              </w:rPr>
              <w:t>If your representation is seeking a modification to the plan, do you consider it necessary to participate in examination hearing session(s)?</w:t>
            </w:r>
          </w:p>
        </w:tc>
      </w:tr>
      <w:tr w:rsidR="00AE2F13" w14:paraId="0E82A0ED" w14:textId="77777777" w:rsidTr="00644675">
        <w:trPr>
          <w:cantSplit/>
          <w:trHeight w:val="120"/>
        </w:trPr>
        <w:tc>
          <w:tcPr>
            <w:tcW w:w="8568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1D80" w14:textId="77777777" w:rsidR="00AE2F13" w:rsidRPr="00E30B21" w:rsidRDefault="00AE2F13" w:rsidP="00644675">
            <w:pPr>
              <w:rPr>
                <w:rFonts w:ascii="Verdana" w:hAnsi="Verdana" w:cs="Arial"/>
              </w:rPr>
            </w:pPr>
          </w:p>
        </w:tc>
      </w:tr>
      <w:tr w:rsidR="00AE2F13" w14:paraId="0BBE171F" w14:textId="77777777" w:rsidTr="00644675">
        <w:trPr>
          <w:cantSplit/>
          <w:trHeight w:val="284"/>
        </w:trPr>
        <w:tc>
          <w:tcPr>
            <w:tcW w:w="236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46D61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EE70" w14:textId="77777777" w:rsidR="00AE2F13" w:rsidRPr="00E30B21" w:rsidRDefault="00AE2F13" w:rsidP="00644675">
            <w:pPr>
              <w:rPr>
                <w:rFonts w:ascii="Verdana" w:hAnsi="Verdana" w:cs="Arial"/>
              </w:rPr>
            </w:pPr>
          </w:p>
        </w:tc>
        <w:tc>
          <w:tcPr>
            <w:tcW w:w="37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347A" w14:textId="77777777" w:rsidR="00AE2F13" w:rsidRDefault="00AE2F13" w:rsidP="00644675">
            <w:r>
              <w:rPr>
                <w:rFonts w:ascii="Verdana" w:hAnsi="Verdana" w:cs="Arial"/>
                <w:b/>
                <w:bCs/>
                <w:sz w:val="20"/>
              </w:rPr>
              <w:t>No</w:t>
            </w:r>
            <w:r>
              <w:rPr>
                <w:rFonts w:ascii="Verdana" w:hAnsi="Verdana" w:cs="Arial"/>
                <w:sz w:val="20"/>
              </w:rPr>
              <w:t xml:space="preserve">, I do not wish to </w:t>
            </w:r>
          </w:p>
          <w:p w14:paraId="6275F479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participate in </w:t>
            </w:r>
          </w:p>
          <w:p w14:paraId="6230C316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hearing session(s)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09DF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2486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728C" w14:textId="77777777" w:rsidR="00AE2F13" w:rsidRDefault="00AE2F13" w:rsidP="00644675">
            <w:r>
              <w:rPr>
                <w:rFonts w:ascii="Verdana" w:hAnsi="Verdana" w:cs="Arial"/>
                <w:b/>
                <w:bCs/>
                <w:sz w:val="20"/>
              </w:rPr>
              <w:t>Yes</w:t>
            </w:r>
            <w:r>
              <w:rPr>
                <w:rFonts w:ascii="Verdana" w:hAnsi="Verdana" w:cs="Arial"/>
                <w:sz w:val="20"/>
              </w:rPr>
              <w:t xml:space="preserve">, I wish to participate in </w:t>
            </w:r>
          </w:p>
          <w:p w14:paraId="14834A17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hearing session(s)</w:t>
            </w:r>
          </w:p>
        </w:tc>
      </w:tr>
      <w:tr w:rsidR="00AE2F13" w:rsidRPr="00B93765" w14:paraId="634CF21C" w14:textId="77777777" w:rsidTr="00644675">
        <w:trPr>
          <w:cantSplit/>
          <w:trHeight w:val="60"/>
        </w:trPr>
        <w:tc>
          <w:tcPr>
            <w:tcW w:w="8568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ADAC" w14:textId="77777777" w:rsidR="00AE2F13" w:rsidRPr="00E30B21" w:rsidRDefault="00AE2F13" w:rsidP="00644675">
            <w:pPr>
              <w:rPr>
                <w:rFonts w:ascii="Verdana" w:hAnsi="Verdana" w:cs="Arial"/>
              </w:rPr>
            </w:pPr>
          </w:p>
          <w:p w14:paraId="3AD855CF" w14:textId="77777777" w:rsidR="00AE2F13" w:rsidRPr="00E30B21" w:rsidRDefault="00AE2F13" w:rsidP="00644675">
            <w:pPr>
              <w:shd w:val="clear" w:color="auto" w:fill="D9D9D9"/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>Please note that while this will provide an initial indication of your wish to participate in hearing session(s), you may be asked at a later point to confirm your request to participate.</w:t>
            </w:r>
          </w:p>
          <w:p w14:paraId="50EB05DE" w14:textId="77777777" w:rsidR="00AE2F13" w:rsidRPr="00E30B21" w:rsidRDefault="00AE2F13" w:rsidP="00644675">
            <w:pPr>
              <w:rPr>
                <w:rFonts w:ascii="Verdana" w:hAnsi="Verdana" w:cs="Arial"/>
              </w:rPr>
            </w:pPr>
          </w:p>
        </w:tc>
      </w:tr>
      <w:tr w:rsidR="00AE2F13" w14:paraId="4CEF5931" w14:textId="77777777" w:rsidTr="00644675">
        <w:trPr>
          <w:cantSplit/>
          <w:trHeight w:val="300"/>
        </w:trPr>
        <w:tc>
          <w:tcPr>
            <w:tcW w:w="8568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FB8F" w14:textId="3459B12F" w:rsidR="00AE2F13" w:rsidRPr="00E30B21" w:rsidRDefault="00AE2F13" w:rsidP="00644675">
            <w:pPr>
              <w:rPr>
                <w:rFonts w:ascii="Verdana" w:hAnsi="Verdana" w:cs="Arial"/>
              </w:rPr>
            </w:pPr>
            <w:r w:rsidRPr="00E30B21">
              <w:rPr>
                <w:rFonts w:ascii="Verdana" w:hAnsi="Verdana" w:cs="Arial"/>
              </w:rPr>
              <w:t>If you wish to participate in the hearing session(s), please outline why you consider this to be necessary:</w:t>
            </w:r>
          </w:p>
        </w:tc>
      </w:tr>
      <w:tr w:rsidR="00AE2F13" w14:paraId="749C90A9" w14:textId="77777777" w:rsidTr="00644675">
        <w:trPr>
          <w:cantSplit/>
          <w:trHeight w:val="57"/>
        </w:trPr>
        <w:tc>
          <w:tcPr>
            <w:tcW w:w="8568" w:type="dxa"/>
            <w:gridSpan w:val="5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D8824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</w:tc>
      </w:tr>
      <w:tr w:rsidR="00AE2F13" w14:paraId="61EF9AFE" w14:textId="77777777" w:rsidTr="00644675">
        <w:trPr>
          <w:cantSplit/>
          <w:trHeight w:val="180"/>
        </w:trPr>
        <w:tc>
          <w:tcPr>
            <w:tcW w:w="8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9D74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3CB340EF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43CEE9D7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73EDAED9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2EE21E34" w14:textId="77777777" w:rsidR="00E30B21" w:rsidRDefault="00E30B21" w:rsidP="00644675">
            <w:pPr>
              <w:rPr>
                <w:rFonts w:ascii="Verdana" w:hAnsi="Verdana" w:cs="Arial"/>
                <w:sz w:val="20"/>
              </w:rPr>
            </w:pPr>
          </w:p>
          <w:p w14:paraId="23E69726" w14:textId="77777777" w:rsidR="00E30B21" w:rsidRDefault="00E30B21" w:rsidP="00644675">
            <w:pPr>
              <w:rPr>
                <w:rFonts w:ascii="Verdana" w:hAnsi="Verdana" w:cs="Arial"/>
                <w:sz w:val="20"/>
              </w:rPr>
            </w:pPr>
          </w:p>
          <w:p w14:paraId="47BDFD1B" w14:textId="77777777" w:rsidR="00E30B21" w:rsidRDefault="00E30B21" w:rsidP="00644675">
            <w:pPr>
              <w:rPr>
                <w:rFonts w:ascii="Verdana" w:hAnsi="Verdana" w:cs="Arial"/>
                <w:sz w:val="20"/>
              </w:rPr>
            </w:pPr>
          </w:p>
          <w:p w14:paraId="0059C18F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0E632ED8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0E08C82D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01F40E92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0ADFA0C2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4026F479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317D9940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3A6CFE13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025BDFDF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19A80DA2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  <w:p w14:paraId="5F1FCC5B" w14:textId="77777777" w:rsidR="00AE2F13" w:rsidRDefault="00AE2F13" w:rsidP="00644675">
            <w:pPr>
              <w:rPr>
                <w:rFonts w:ascii="Verdana" w:hAnsi="Verdana" w:cs="Arial"/>
                <w:sz w:val="20"/>
              </w:rPr>
            </w:pPr>
          </w:p>
        </w:tc>
      </w:tr>
      <w:tr w:rsidR="00AE2F13" w14:paraId="1939ADC6" w14:textId="77777777" w:rsidTr="00644675">
        <w:trPr>
          <w:cantSplit/>
          <w:trHeight w:val="300"/>
        </w:trPr>
        <w:tc>
          <w:tcPr>
            <w:tcW w:w="8568" w:type="dxa"/>
            <w:gridSpan w:val="5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FD9B" w14:textId="77777777" w:rsidR="00AE2F13" w:rsidRPr="00E30B21" w:rsidRDefault="00AE2F13" w:rsidP="00644675">
            <w:pPr>
              <w:rPr>
                <w:sz w:val="22"/>
                <w:szCs w:val="22"/>
              </w:rPr>
            </w:pPr>
            <w:r w:rsidRPr="00E30B21">
              <w:rPr>
                <w:rFonts w:ascii="Verdana" w:hAnsi="Verdana" w:cs="Arial"/>
                <w:b/>
                <w:i/>
                <w:sz w:val="22"/>
                <w:szCs w:val="22"/>
              </w:rPr>
              <w:t>Please note</w:t>
            </w:r>
            <w:r w:rsidRPr="00E30B21">
              <w:rPr>
                <w:rFonts w:ascii="Verdana" w:hAnsi="Verdana" w:cs="Arial"/>
                <w:i/>
                <w:sz w:val="22"/>
                <w:szCs w:val="22"/>
              </w:rPr>
              <w:t xml:space="preserve"> the Inspector will determine the most appropriate procedure to adopt to hear those who have indicated that they wish to participate in </w:t>
            </w:r>
          </w:p>
          <w:p w14:paraId="4022FC66" w14:textId="77777777" w:rsidR="00AE2F13" w:rsidRDefault="00AE2F13" w:rsidP="00644675">
            <w:pPr>
              <w:rPr>
                <w:rFonts w:ascii="Verdana" w:hAnsi="Verdana" w:cs="Arial"/>
                <w:i/>
                <w:sz w:val="20"/>
              </w:rPr>
            </w:pPr>
            <w:r w:rsidRPr="00E30B21">
              <w:rPr>
                <w:rFonts w:ascii="Verdana" w:hAnsi="Verdana" w:cs="Arial"/>
                <w:i/>
                <w:sz w:val="22"/>
                <w:szCs w:val="22"/>
              </w:rPr>
              <w:t>hearing session(s).  You may be asked to confirm your wish to participate when the Inspector has identified the matters and issues for examination.</w:t>
            </w:r>
          </w:p>
        </w:tc>
      </w:tr>
    </w:tbl>
    <w:p w14:paraId="44B4E477" w14:textId="77777777" w:rsidR="0008110A" w:rsidRDefault="0008110A"/>
    <w:sectPr w:rsidR="00081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13"/>
    <w:rsid w:val="0008110A"/>
    <w:rsid w:val="000C167C"/>
    <w:rsid w:val="00133059"/>
    <w:rsid w:val="0019307C"/>
    <w:rsid w:val="001A7C59"/>
    <w:rsid w:val="004008DA"/>
    <w:rsid w:val="00495502"/>
    <w:rsid w:val="006669DC"/>
    <w:rsid w:val="00671DC9"/>
    <w:rsid w:val="006A3EF7"/>
    <w:rsid w:val="006C65B9"/>
    <w:rsid w:val="006F7E2D"/>
    <w:rsid w:val="00784AFA"/>
    <w:rsid w:val="008F1578"/>
    <w:rsid w:val="00A60A24"/>
    <w:rsid w:val="00AE2F13"/>
    <w:rsid w:val="00B93765"/>
    <w:rsid w:val="00C258FE"/>
    <w:rsid w:val="00C767D6"/>
    <w:rsid w:val="00CC35B4"/>
    <w:rsid w:val="00CF247D"/>
    <w:rsid w:val="00DA508B"/>
    <w:rsid w:val="00DF409A"/>
    <w:rsid w:val="00E30B21"/>
    <w:rsid w:val="00F02DE4"/>
    <w:rsid w:val="00F3108A"/>
    <w:rsid w:val="00F66351"/>
    <w:rsid w:val="00F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F542C"/>
  <w15:chartTrackingRefBased/>
  <w15:docId w15:val="{81BD6FF5-298A-4AC0-9AAB-12364F3C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F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2F13"/>
    <w:pPr>
      <w:jc w:val="both"/>
    </w:pPr>
    <w:rPr>
      <w:rFonts w:ascii="Verdana" w:hAnsi="Verdana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AE2F13"/>
    <w:rPr>
      <w:rFonts w:ascii="Verdana" w:eastAsia="Times New Roman" w:hAnsi="Verdana" w:cs="Times New Roman"/>
      <w:szCs w:val="20"/>
      <w:lang w:eastAsia="en-GB"/>
    </w:rPr>
  </w:style>
  <w:style w:type="table" w:styleId="TableGrid">
    <w:name w:val="Table Grid"/>
    <w:basedOn w:val="TableNormal"/>
    <w:uiPriority w:val="39"/>
    <w:rsid w:val="00DA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40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fton.gov.uk/planning-building-control/how-we-use-your-personal-information-in-planning/" TargetMode="External"/><Relationship Id="rId5" Type="http://schemas.openxmlformats.org/officeDocument/2006/relationships/hyperlink" Target="mailto:BootleAAP@sefton.gov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Atwell, Rachel</dc:creator>
  <cp:keywords/>
  <dc:description/>
  <cp:lastModifiedBy>Ian Loughlin</cp:lastModifiedBy>
  <cp:revision>14</cp:revision>
  <cp:lastPrinted>2024-07-25T07:07:00Z</cp:lastPrinted>
  <dcterms:created xsi:type="dcterms:W3CDTF">2024-04-12T09:12:00Z</dcterms:created>
  <dcterms:modified xsi:type="dcterms:W3CDTF">2024-08-15T12:46:00Z</dcterms:modified>
</cp:coreProperties>
</file>